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7AC" w:rsidRPr="00130050" w:rsidRDefault="00130050">
      <w:pPr>
        <w:pStyle w:val="1"/>
        <w:jc w:val="center"/>
        <w:rPr>
          <w:sz w:val="36"/>
        </w:rPr>
      </w:pPr>
      <w:bookmarkStart w:id="0" w:name="_psbv9u2d2meh" w:colFirst="0" w:colLast="0"/>
      <w:bookmarkEnd w:id="0"/>
      <w:r w:rsidRPr="00130050">
        <w:rPr>
          <w:noProof/>
          <w:sz w:val="36"/>
          <w:lang w:val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-359411</wp:posOffset>
            </wp:positionH>
            <wp:positionV relativeFrom="paragraph">
              <wp:posOffset>-719455</wp:posOffset>
            </wp:positionV>
            <wp:extent cx="5324475" cy="7533300"/>
            <wp:effectExtent l="0" t="0" r="0" b="0"/>
            <wp:wrapNone/>
            <wp:docPr id="8" name="Рисунок 8" descr="C:\Users\Юлия\Desktop\HansKoenner\развертки, инструкции\cover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HansKoenner\развертки, инструкции\cover-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59" cy="75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7AC" w:rsidRPr="00130050" w:rsidRDefault="00A8635F">
      <w:pPr>
        <w:pStyle w:val="1"/>
        <w:jc w:val="center"/>
        <w:rPr>
          <w:sz w:val="36"/>
        </w:rPr>
      </w:pPr>
      <w:bookmarkStart w:id="1" w:name="_131dxk33gssx" w:colFirst="0" w:colLast="0"/>
      <w:bookmarkEnd w:id="1"/>
      <w:r w:rsidRPr="00130050">
        <w:rPr>
          <w:sz w:val="36"/>
        </w:rPr>
        <w:br w:type="page"/>
      </w:r>
    </w:p>
    <w:p w:rsidR="008747AC" w:rsidRPr="00130050" w:rsidRDefault="00A8635F">
      <w:pPr>
        <w:pStyle w:val="1"/>
        <w:jc w:val="center"/>
        <w:rPr>
          <w:sz w:val="36"/>
        </w:rPr>
      </w:pPr>
      <w:bookmarkStart w:id="2" w:name="_hn47wecdhlts" w:colFirst="0" w:colLast="0"/>
      <w:bookmarkEnd w:id="2"/>
      <w:r w:rsidRPr="00130050">
        <w:rPr>
          <w:sz w:val="36"/>
        </w:rPr>
        <w:lastRenderedPageBreak/>
        <w:t>Лобзик HJS0811LPE</w:t>
      </w:r>
    </w:p>
    <w:p w:rsidR="008747AC" w:rsidRPr="00130050" w:rsidRDefault="00A8635F">
      <w:pPr>
        <w:jc w:val="center"/>
        <w:rPr>
          <w:color w:val="666666"/>
          <w:sz w:val="24"/>
          <w:szCs w:val="28"/>
        </w:rPr>
      </w:pPr>
      <w:r w:rsidRPr="00130050">
        <w:rPr>
          <w:color w:val="666666"/>
          <w:sz w:val="24"/>
          <w:szCs w:val="28"/>
        </w:rPr>
        <w:t>ИНСТРУКЦИЯ ПО ЭКСПЛУАТАЦИИ</w:t>
      </w:r>
    </w:p>
    <w:p w:rsidR="008747AC" w:rsidRPr="00130050" w:rsidRDefault="00A8635F">
      <w:pPr>
        <w:pStyle w:val="2"/>
        <w:rPr>
          <w:sz w:val="28"/>
        </w:rPr>
      </w:pPr>
      <w:bookmarkStart w:id="3" w:name="_9rpt9jwqp2j1" w:colFirst="0" w:colLast="0"/>
      <w:bookmarkEnd w:id="3"/>
      <w:r w:rsidRPr="00130050">
        <w:rPr>
          <w:sz w:val="28"/>
        </w:rPr>
        <w:t>Содержание</w:t>
      </w:r>
    </w:p>
    <w:p w:rsidR="008747AC" w:rsidRPr="00130050" w:rsidRDefault="008747AC">
      <w:pPr>
        <w:rPr>
          <w:sz w:val="20"/>
        </w:rPr>
      </w:pPr>
    </w:p>
    <w:sdt>
      <w:sdtPr>
        <w:rPr>
          <w:sz w:val="20"/>
        </w:rPr>
        <w:id w:val="-872232162"/>
        <w:docPartObj>
          <w:docPartGallery w:val="Table of Contents"/>
          <w:docPartUnique/>
        </w:docPartObj>
      </w:sdtPr>
      <w:sdtEndPr/>
      <w:sdtContent>
        <w:p w:rsidR="008747AC" w:rsidRPr="00130050" w:rsidRDefault="00A8635F">
          <w:pPr>
            <w:tabs>
              <w:tab w:val="right" w:pos="7256"/>
            </w:tabs>
            <w:spacing w:before="80" w:line="240" w:lineRule="auto"/>
            <w:rPr>
              <w:noProof/>
              <w:sz w:val="20"/>
            </w:rPr>
          </w:pPr>
          <w:r w:rsidRPr="00130050">
            <w:rPr>
              <w:sz w:val="20"/>
            </w:rPr>
            <w:fldChar w:fldCharType="begin"/>
          </w:r>
          <w:r w:rsidRPr="00130050">
            <w:rPr>
              <w:sz w:val="20"/>
            </w:rPr>
            <w:instrText xml:space="preserve"> TOC \h \u \z </w:instrText>
          </w:r>
          <w:r w:rsidRPr="00130050">
            <w:rPr>
              <w:sz w:val="20"/>
            </w:rPr>
            <w:fldChar w:fldCharType="separate"/>
          </w:r>
          <w:hyperlink w:anchor="_hn47wecdhlts">
            <w:r w:rsidRPr="00130050">
              <w:rPr>
                <w:b/>
                <w:noProof/>
                <w:sz w:val="20"/>
              </w:rPr>
              <w:t>Лобзик HJS0811LPE</w:t>
            </w:r>
          </w:hyperlink>
          <w:r w:rsidRPr="00130050">
            <w:rPr>
              <w:b/>
              <w:noProof/>
              <w:sz w:val="20"/>
            </w:rPr>
            <w:tab/>
          </w:r>
          <w:r w:rsidRPr="00130050">
            <w:rPr>
              <w:noProof/>
              <w:sz w:val="20"/>
            </w:rPr>
            <w:fldChar w:fldCharType="begin"/>
          </w:r>
          <w:r w:rsidRPr="00130050">
            <w:rPr>
              <w:noProof/>
              <w:sz w:val="20"/>
            </w:rPr>
            <w:instrText xml:space="preserve"> PAGEREF _hn47wecdhlts \h </w:instrText>
          </w:r>
          <w:r w:rsidRPr="00130050">
            <w:rPr>
              <w:noProof/>
              <w:sz w:val="20"/>
            </w:rPr>
          </w:r>
          <w:r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2</w:t>
          </w:r>
          <w:r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9rpt9jwqp2j1">
            <w:r w:rsidR="00A8635F" w:rsidRPr="00130050">
              <w:rPr>
                <w:noProof/>
                <w:sz w:val="20"/>
              </w:rPr>
              <w:t>Содержание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_9rpt9jwqp2j1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2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rcuyp151l81d">
            <w:r w:rsidR="00A8635F" w:rsidRPr="00130050">
              <w:rPr>
                <w:noProof/>
                <w:sz w:val="20"/>
              </w:rPr>
              <w:t>Описание оборудования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_rcuyp151l81d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3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ziim4z7ntxlq">
            <w:r w:rsidR="00A8635F" w:rsidRPr="00130050">
              <w:rPr>
                <w:noProof/>
                <w:sz w:val="20"/>
              </w:rPr>
              <w:t>Внешний вид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_ziim4z7ntxlq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4</w:t>
          </w:r>
          <w:r w:rsidR="00A8635F" w:rsidRPr="00130050">
            <w:rPr>
              <w:noProof/>
              <w:sz w:val="20"/>
            </w:rPr>
            <w:fldChar w:fldCharType="end"/>
          </w:r>
          <w:bookmarkStart w:id="4" w:name="_GoBack"/>
          <w:bookmarkEnd w:id="4"/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ubn3syp56idt">
            <w:r w:rsidR="00A8635F" w:rsidRPr="00130050">
              <w:rPr>
                <w:noProof/>
                <w:sz w:val="20"/>
              </w:rPr>
              <w:t>Технические характеристики модели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_ubn3syp56idt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5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74p7342s1c82">
            <w:r w:rsidR="00A8635F" w:rsidRPr="00130050">
              <w:rPr>
                <w:noProof/>
                <w:sz w:val="20"/>
              </w:rPr>
              <w:t>Комплект поставки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_74p7342s1c82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5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55buryre0w75">
            <w:r w:rsidR="00A8635F" w:rsidRPr="00130050">
              <w:rPr>
                <w:noProof/>
                <w:sz w:val="20"/>
              </w:rPr>
              <w:t>Правила техники безопасности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_55buryre0w75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6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xai51i8q5821">
            <w:r w:rsidR="00A8635F" w:rsidRPr="00130050">
              <w:rPr>
                <w:noProof/>
                <w:sz w:val="20"/>
              </w:rPr>
              <w:t>Рабочее место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_xai51i8q5821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6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li60mrhvmzt4">
            <w:r w:rsidR="00A8635F" w:rsidRPr="00130050">
              <w:rPr>
                <w:noProof/>
                <w:sz w:val="20"/>
              </w:rPr>
              <w:t>Электробезопасность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_li60mrhvmzt4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7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s6gvs3vzla4">
            <w:r w:rsidR="00A8635F" w:rsidRPr="00130050">
              <w:rPr>
                <w:noProof/>
                <w:sz w:val="20"/>
              </w:rPr>
              <w:t>Личная безопасность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_s6gvs3vzla4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8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y6xias8vkdx9">
            <w:r w:rsidR="00A8635F" w:rsidRPr="00130050">
              <w:rPr>
                <w:noProof/>
                <w:sz w:val="20"/>
              </w:rPr>
              <w:t>Эффективная работа с лобзиком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_y6xias8vkdx9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9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bju3gflw7z5t">
            <w:r w:rsidR="00A8635F" w:rsidRPr="00130050">
              <w:rPr>
                <w:noProof/>
                <w:sz w:val="20"/>
              </w:rPr>
              <w:t>Правила эксплуатации оборудования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_bju3gflw7z5t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10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v3eu0udmo3mi">
            <w:r w:rsidR="00A8635F" w:rsidRPr="00130050">
              <w:rPr>
                <w:noProof/>
                <w:sz w:val="20"/>
              </w:rPr>
              <w:t>Включение и выключение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_v3eu0udmo3mi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10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xzk53ksfqcin">
            <w:r w:rsidR="00A8635F" w:rsidRPr="00130050">
              <w:rPr>
                <w:noProof/>
                <w:sz w:val="20"/>
              </w:rPr>
              <w:t>Регулировка частоты ходов пилки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_xzk53ksfqcin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10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dv9nmy5wx6g">
            <w:r w:rsidR="00A8635F" w:rsidRPr="00130050">
              <w:rPr>
                <w:noProof/>
                <w:sz w:val="20"/>
              </w:rPr>
              <w:t>Включение маятникового режима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_dv9nmy5wx6g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10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pvvn9is94vj1">
            <w:r w:rsidR="00A8635F" w:rsidRPr="00130050">
              <w:rPr>
                <w:noProof/>
                <w:sz w:val="20"/>
              </w:rPr>
              <w:t>Использование светодиодной подсветки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_pvvn9is94vj1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11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9x7qv5ni5iuv">
            <w:r w:rsidR="00A8635F" w:rsidRPr="00130050">
              <w:rPr>
                <w:noProof/>
                <w:sz w:val="20"/>
              </w:rPr>
              <w:t>Переключатель обдува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_9x7qv5ni5iuv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11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2i4fg74ir2cy">
            <w:r w:rsidR="00A8635F" w:rsidRPr="00130050">
              <w:rPr>
                <w:noProof/>
                <w:sz w:val="20"/>
              </w:rPr>
              <w:t>Замена пилки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_2i4fg74ir2cy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11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720"/>
            <w:rPr>
              <w:noProof/>
              <w:sz w:val="20"/>
            </w:rPr>
          </w:pPr>
          <w:hyperlink w:anchor="_9k3omb9w1viu">
            <w:r w:rsidR="00A8635F" w:rsidRPr="00130050">
              <w:rPr>
                <w:noProof/>
                <w:sz w:val="20"/>
              </w:rPr>
              <w:t>Регулировка угла наклона подошвы: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_9k3omb9w1viu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12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line="240" w:lineRule="auto"/>
            <w:ind w:left="360"/>
            <w:rPr>
              <w:noProof/>
              <w:sz w:val="20"/>
            </w:rPr>
          </w:pPr>
          <w:hyperlink w:anchor="_jgt70gzvzka">
            <w:r w:rsidR="00A8635F" w:rsidRPr="00130050">
              <w:rPr>
                <w:noProof/>
                <w:sz w:val="20"/>
              </w:rPr>
              <w:t>Техническое обслуживание оборудования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_jgt70gzvzka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13</w:t>
          </w:r>
          <w:r w:rsidR="00A8635F" w:rsidRPr="00130050">
            <w:rPr>
              <w:noProof/>
              <w:sz w:val="20"/>
            </w:rPr>
            <w:fldChar w:fldCharType="end"/>
          </w:r>
        </w:p>
        <w:p w:rsidR="008747AC" w:rsidRPr="00130050" w:rsidRDefault="0082727D">
          <w:pPr>
            <w:tabs>
              <w:tab w:val="right" w:pos="7256"/>
            </w:tabs>
            <w:spacing w:before="60" w:after="80" w:line="240" w:lineRule="auto"/>
            <w:ind w:left="360"/>
            <w:rPr>
              <w:sz w:val="20"/>
            </w:rPr>
          </w:pPr>
          <w:hyperlink w:anchor="_c1j8v5kuq7uu">
            <w:r w:rsidR="00A8635F" w:rsidRPr="00130050">
              <w:rPr>
                <w:noProof/>
                <w:sz w:val="20"/>
              </w:rPr>
              <w:t>Гарантийное обслуживание</w:t>
            </w:r>
          </w:hyperlink>
          <w:r w:rsidR="00A8635F" w:rsidRPr="00130050">
            <w:rPr>
              <w:noProof/>
              <w:sz w:val="20"/>
            </w:rPr>
            <w:tab/>
          </w:r>
          <w:r w:rsidR="00A8635F" w:rsidRPr="00130050">
            <w:rPr>
              <w:noProof/>
              <w:sz w:val="20"/>
            </w:rPr>
            <w:fldChar w:fldCharType="begin"/>
          </w:r>
          <w:r w:rsidR="00A8635F" w:rsidRPr="00130050">
            <w:rPr>
              <w:noProof/>
              <w:sz w:val="20"/>
            </w:rPr>
            <w:instrText xml:space="preserve"> PAGEREF _c1j8v5kuq7uu \h </w:instrText>
          </w:r>
          <w:r w:rsidR="00A8635F" w:rsidRPr="00130050">
            <w:rPr>
              <w:noProof/>
              <w:sz w:val="20"/>
            </w:rPr>
          </w:r>
          <w:r w:rsidR="00A8635F" w:rsidRPr="00130050">
            <w:rPr>
              <w:noProof/>
              <w:sz w:val="20"/>
            </w:rPr>
            <w:fldChar w:fldCharType="separate"/>
          </w:r>
          <w:r w:rsidR="001F31B2">
            <w:rPr>
              <w:noProof/>
              <w:sz w:val="20"/>
            </w:rPr>
            <w:t>13</w:t>
          </w:r>
          <w:r w:rsidR="00A8635F" w:rsidRPr="00130050">
            <w:rPr>
              <w:noProof/>
              <w:sz w:val="20"/>
            </w:rPr>
            <w:fldChar w:fldCharType="end"/>
          </w:r>
          <w:r w:rsidR="00A8635F" w:rsidRPr="00130050">
            <w:rPr>
              <w:sz w:val="20"/>
            </w:rPr>
            <w:fldChar w:fldCharType="end"/>
          </w:r>
        </w:p>
      </w:sdtContent>
    </w:sdt>
    <w:p w:rsidR="00130050" w:rsidRDefault="00130050">
      <w:pPr>
        <w:rPr>
          <w:sz w:val="20"/>
        </w:rPr>
      </w:pPr>
      <w:r>
        <w:rPr>
          <w:sz w:val="20"/>
        </w:rPr>
        <w:br w:type="page"/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lastRenderedPageBreak/>
        <w:t>Уважаемый покупатель!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 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Компания </w:t>
      </w:r>
      <w:r w:rsidRPr="00130050">
        <w:rPr>
          <w:noProof/>
          <w:sz w:val="20"/>
          <w:lang w:val="ru-RU"/>
        </w:rPr>
        <w:drawing>
          <wp:inline distT="114300" distB="114300" distL="114300" distR="114300">
            <wp:extent cx="819150" cy="180975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0050">
        <w:rPr>
          <w:sz w:val="20"/>
        </w:rPr>
        <w:t xml:space="preserve"> выражает глубокую признательность за приобретение электроинструмента нашей торговой марки.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 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Изделия под торговой маркой </w:t>
      </w:r>
      <w:r w:rsidRPr="00130050">
        <w:rPr>
          <w:noProof/>
          <w:sz w:val="20"/>
          <w:lang w:val="ru-RU"/>
        </w:rPr>
        <w:drawing>
          <wp:inline distT="114300" distB="114300" distL="114300" distR="114300">
            <wp:extent cx="819150" cy="180975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0050">
        <w:rPr>
          <w:sz w:val="20"/>
        </w:rPr>
        <w:t xml:space="preserve"> постоянно совершенствуются, поэтому технические характеристики и дизайн могут меняться без предварительного уведомления.  Приносим извинения за возможные неудобства.</w:t>
      </w:r>
    </w:p>
    <w:p w:rsidR="008747AC" w:rsidRPr="00130050" w:rsidRDefault="008747AC">
      <w:pPr>
        <w:rPr>
          <w:sz w:val="20"/>
        </w:rPr>
      </w:pP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Внимательно изучите данную инструкцию по эксплуатации и техническому обслуживанию. Храните её в защищенном месте.</w:t>
      </w:r>
    </w:p>
    <w:p w:rsidR="00130050" w:rsidRDefault="00130050">
      <w:pPr>
        <w:rPr>
          <w:sz w:val="28"/>
          <w:szCs w:val="32"/>
        </w:rPr>
      </w:pPr>
      <w:bookmarkStart w:id="5" w:name="_rcuyp151l81d" w:colFirst="0" w:colLast="0"/>
      <w:bookmarkEnd w:id="5"/>
      <w:r>
        <w:rPr>
          <w:sz w:val="28"/>
        </w:rPr>
        <w:br w:type="page"/>
      </w:r>
    </w:p>
    <w:p w:rsidR="008747AC" w:rsidRPr="00130050" w:rsidRDefault="00A8635F">
      <w:pPr>
        <w:pStyle w:val="2"/>
        <w:rPr>
          <w:sz w:val="28"/>
        </w:rPr>
      </w:pPr>
      <w:r w:rsidRPr="00130050">
        <w:rPr>
          <w:sz w:val="28"/>
        </w:rPr>
        <w:lastRenderedPageBreak/>
        <w:t>Описание оборудования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Электрический лобзик предназначен для пиления деревянных, пластмассовых, металлических заготовок при помощи специальных сменных пилок.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b/>
          <w:sz w:val="20"/>
        </w:rPr>
        <w:t xml:space="preserve">Внимание! </w:t>
      </w:r>
      <w:r w:rsidRPr="00130050">
        <w:rPr>
          <w:sz w:val="20"/>
        </w:rPr>
        <w:t>Не перегружайте электродвигатель электроинструмента. Повреждения электроинструмента по причине перегрузки электродвигателя и длительного использования без перерывов не покрывается гарантийным обслуживанием.</w:t>
      </w:r>
    </w:p>
    <w:p w:rsidR="008747AC" w:rsidRPr="00130050" w:rsidRDefault="00A8635F">
      <w:pPr>
        <w:pStyle w:val="2"/>
        <w:spacing w:after="200"/>
        <w:rPr>
          <w:sz w:val="28"/>
        </w:rPr>
      </w:pPr>
      <w:bookmarkStart w:id="6" w:name="_ziim4z7ntxlq" w:colFirst="0" w:colLast="0"/>
      <w:bookmarkEnd w:id="6"/>
      <w:r w:rsidRPr="00130050">
        <w:rPr>
          <w:sz w:val="28"/>
        </w:rPr>
        <w:t>Внешний вид</w:t>
      </w:r>
    </w:p>
    <w:p w:rsidR="008747AC" w:rsidRPr="00130050" w:rsidRDefault="008747AC">
      <w:pPr>
        <w:rPr>
          <w:sz w:val="20"/>
        </w:rPr>
      </w:pPr>
    </w:p>
    <w:tbl>
      <w:tblPr>
        <w:tblStyle w:val="a5"/>
        <w:tblW w:w="973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3"/>
        <w:gridCol w:w="6612"/>
      </w:tblGrid>
      <w:tr w:rsidR="008747AC" w:rsidRPr="00130050"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widowControl w:val="0"/>
              <w:spacing w:line="240" w:lineRule="auto"/>
              <w:rPr>
                <w:sz w:val="20"/>
              </w:rPr>
            </w:pPr>
            <w:r w:rsidRPr="00130050">
              <w:rPr>
                <w:noProof/>
                <w:sz w:val="20"/>
                <w:lang w:val="ru-RU"/>
              </w:rPr>
              <w:drawing>
                <wp:inline distT="114300" distB="114300" distL="114300" distR="114300">
                  <wp:extent cx="1654538" cy="1728823"/>
                  <wp:effectExtent l="0" t="0" r="0" b="0"/>
                  <wp:docPr id="7" name="image13.png" descr="Лобзик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Лобзик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38" cy="1728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47AC" w:rsidRPr="00130050" w:rsidRDefault="00A8635F">
            <w:pPr>
              <w:widowControl w:val="0"/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Рис.1. Внешний вид</w:t>
            </w:r>
          </w:p>
        </w:tc>
        <w:tc>
          <w:tcPr>
            <w:tcW w:w="6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Регулятор частоты ходов.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Кнопка блокировки выключателя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Выключатель</w:t>
            </w:r>
          </w:p>
          <w:p w:rsidR="008747AC" w:rsidRPr="00130050" w:rsidRDefault="0035147E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>
              <w:rPr>
                <w:sz w:val="20"/>
                <w:lang w:val="ru-RU"/>
              </w:rPr>
              <w:t>Отверстие для подключения адаптера пылесоса</w:t>
            </w:r>
            <w:r w:rsidR="00A8635F" w:rsidRPr="00130050">
              <w:rPr>
                <w:sz w:val="20"/>
              </w:rPr>
              <w:t>.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Шестигранный ключ для регулировки угла наклона подошвы.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Подошва.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Пилка.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Переключатель маятникового режима.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Прозрачный защитный щиток.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Выключатель подсветки рабочей зоны</w:t>
            </w:r>
          </w:p>
          <w:p w:rsidR="008747AC" w:rsidRPr="00130050" w:rsidRDefault="00A8635F">
            <w:pPr>
              <w:numPr>
                <w:ilvl w:val="0"/>
                <w:numId w:val="4"/>
              </w:numPr>
              <w:ind w:right="211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 xml:space="preserve">Переключатель </w:t>
            </w:r>
            <w:r w:rsidR="0035147E">
              <w:rPr>
                <w:sz w:val="20"/>
                <w:lang w:val="ru-RU"/>
              </w:rPr>
              <w:t xml:space="preserve">направления </w:t>
            </w:r>
            <w:r w:rsidRPr="00130050">
              <w:rPr>
                <w:sz w:val="20"/>
              </w:rPr>
              <w:t>обдува</w:t>
            </w:r>
          </w:p>
        </w:tc>
      </w:tr>
    </w:tbl>
    <w:p w:rsidR="008747AC" w:rsidRPr="00130050" w:rsidRDefault="008747AC">
      <w:pPr>
        <w:pStyle w:val="2"/>
        <w:rPr>
          <w:sz w:val="28"/>
        </w:rPr>
      </w:pPr>
      <w:bookmarkStart w:id="7" w:name="_fri5v0mmqxwe" w:colFirst="0" w:colLast="0"/>
      <w:bookmarkEnd w:id="7"/>
    </w:p>
    <w:p w:rsidR="008747AC" w:rsidRPr="00130050" w:rsidRDefault="00A8635F">
      <w:pPr>
        <w:pStyle w:val="2"/>
        <w:rPr>
          <w:sz w:val="28"/>
        </w:rPr>
      </w:pPr>
      <w:bookmarkStart w:id="8" w:name="_iuy3hhuruubt" w:colFirst="0" w:colLast="0"/>
      <w:bookmarkEnd w:id="8"/>
      <w:r w:rsidRPr="00130050">
        <w:rPr>
          <w:sz w:val="28"/>
        </w:rPr>
        <w:br w:type="page"/>
      </w:r>
    </w:p>
    <w:p w:rsidR="008747AC" w:rsidRPr="00130050" w:rsidRDefault="00A8635F">
      <w:pPr>
        <w:pStyle w:val="2"/>
        <w:rPr>
          <w:sz w:val="28"/>
        </w:rPr>
      </w:pPr>
      <w:bookmarkStart w:id="9" w:name="_ubn3syp56idt" w:colFirst="0" w:colLast="0"/>
      <w:bookmarkEnd w:id="9"/>
      <w:r w:rsidRPr="00130050">
        <w:rPr>
          <w:sz w:val="28"/>
        </w:rPr>
        <w:lastRenderedPageBreak/>
        <w:t>Технические характеристики модели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 </w:t>
      </w:r>
    </w:p>
    <w:tbl>
      <w:tblPr>
        <w:tblStyle w:val="a6"/>
        <w:tblW w:w="661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2715"/>
      </w:tblGrid>
      <w:tr w:rsidR="008747AC" w:rsidRPr="00130050">
        <w:trPr>
          <w:trHeight w:val="400"/>
        </w:trPr>
        <w:tc>
          <w:tcPr>
            <w:tcW w:w="3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Модель</w:t>
            </w:r>
          </w:p>
        </w:tc>
        <w:tc>
          <w:tcPr>
            <w:tcW w:w="271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HJS0811LPE</w:t>
            </w:r>
          </w:p>
        </w:tc>
      </w:tr>
      <w:tr w:rsidR="008747AC" w:rsidRPr="00130050">
        <w:trPr>
          <w:trHeight w:val="400"/>
        </w:trPr>
        <w:tc>
          <w:tcPr>
            <w:tcW w:w="3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Напряжение питания: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 w:rsidP="004A0EA5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220 В</w:t>
            </w:r>
            <w:r w:rsidR="004A0EA5">
              <w:rPr>
                <w:sz w:val="20"/>
                <w:lang w:val="ru-RU"/>
              </w:rPr>
              <w:t xml:space="preserve"> </w:t>
            </w:r>
            <w:r w:rsidRPr="00130050">
              <w:rPr>
                <w:sz w:val="20"/>
              </w:rPr>
              <w:t>~50 Гц</w:t>
            </w:r>
          </w:p>
        </w:tc>
      </w:tr>
      <w:tr w:rsidR="008747AC" w:rsidRPr="00130050">
        <w:trPr>
          <w:trHeight w:val="400"/>
        </w:trPr>
        <w:tc>
          <w:tcPr>
            <w:tcW w:w="3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Номинальная мощность: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D47300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86</w:t>
            </w:r>
            <w:r w:rsidR="00A8635F" w:rsidRPr="00130050">
              <w:rPr>
                <w:sz w:val="20"/>
              </w:rPr>
              <w:t>0 Вт</w:t>
            </w:r>
          </w:p>
        </w:tc>
      </w:tr>
      <w:tr w:rsidR="008747AC" w:rsidRPr="00130050">
        <w:trPr>
          <w:trHeight w:val="500"/>
        </w:trPr>
        <w:tc>
          <w:tcPr>
            <w:tcW w:w="3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Скорость холостого хода: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500‒3000 1/мин.</w:t>
            </w:r>
          </w:p>
        </w:tc>
      </w:tr>
      <w:tr w:rsidR="008747AC" w:rsidRPr="00130050">
        <w:trPr>
          <w:trHeight w:val="400"/>
        </w:trPr>
        <w:tc>
          <w:tcPr>
            <w:tcW w:w="3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Положения маятника: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4</w:t>
            </w:r>
          </w:p>
        </w:tc>
      </w:tr>
      <w:tr w:rsidR="008747AC" w:rsidRPr="00130050">
        <w:trPr>
          <w:trHeight w:val="420"/>
        </w:trPr>
        <w:tc>
          <w:tcPr>
            <w:tcW w:w="3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Максимальная глубина пропила по дереву: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110 мм</w:t>
            </w:r>
          </w:p>
        </w:tc>
      </w:tr>
      <w:tr w:rsidR="008747AC" w:rsidRPr="00130050">
        <w:trPr>
          <w:trHeight w:val="380"/>
        </w:trPr>
        <w:tc>
          <w:tcPr>
            <w:tcW w:w="3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Максимальная глубина пропила по металлу: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10 мм</w:t>
            </w:r>
          </w:p>
        </w:tc>
      </w:tr>
      <w:tr w:rsidR="008747AC" w:rsidRPr="00130050">
        <w:trPr>
          <w:trHeight w:val="380"/>
        </w:trPr>
        <w:tc>
          <w:tcPr>
            <w:tcW w:w="3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Вес: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4A0EA5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2,</w:t>
            </w:r>
            <w:r w:rsidR="00A8635F" w:rsidRPr="00130050">
              <w:rPr>
                <w:sz w:val="20"/>
              </w:rPr>
              <w:t>5 кг</w:t>
            </w:r>
          </w:p>
        </w:tc>
      </w:tr>
    </w:tbl>
    <w:p w:rsidR="008747AC" w:rsidRPr="00130050" w:rsidRDefault="00A8635F">
      <w:pPr>
        <w:pStyle w:val="2"/>
        <w:rPr>
          <w:sz w:val="28"/>
        </w:rPr>
      </w:pPr>
      <w:bookmarkStart w:id="10" w:name="_74p7342s1c82" w:colFirst="0" w:colLast="0"/>
      <w:bookmarkEnd w:id="10"/>
      <w:r w:rsidRPr="00130050">
        <w:rPr>
          <w:sz w:val="28"/>
        </w:rPr>
        <w:t>Комплект поставки</w:t>
      </w:r>
    </w:p>
    <w:p w:rsidR="008747AC" w:rsidRPr="00130050" w:rsidRDefault="008747AC">
      <w:pPr>
        <w:rPr>
          <w:sz w:val="20"/>
        </w:rPr>
      </w:pPr>
    </w:p>
    <w:tbl>
      <w:tblPr>
        <w:tblStyle w:val="a7"/>
        <w:tblW w:w="90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8"/>
        <w:gridCol w:w="6192"/>
      </w:tblGrid>
      <w:tr w:rsidR="008747AC" w:rsidRPr="00130050"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widowControl w:val="0"/>
              <w:spacing w:line="240" w:lineRule="auto"/>
              <w:rPr>
                <w:sz w:val="20"/>
              </w:rPr>
            </w:pPr>
            <w:r w:rsidRPr="00130050">
              <w:rPr>
                <w:noProof/>
                <w:sz w:val="20"/>
                <w:lang w:val="ru-RU"/>
              </w:rPr>
              <w:drawing>
                <wp:inline distT="114300" distB="114300" distL="114300" distR="114300">
                  <wp:extent cx="1473563" cy="962462"/>
                  <wp:effectExtent l="0" t="0" r="0" b="0"/>
                  <wp:docPr id="6" name="image11.png" descr="Лобзик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Лобзик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63" cy="962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47AC" w:rsidRPr="00130050" w:rsidRDefault="008747AC">
            <w:pPr>
              <w:widowControl w:val="0"/>
              <w:spacing w:line="240" w:lineRule="auto"/>
              <w:rPr>
                <w:sz w:val="20"/>
              </w:rPr>
            </w:pPr>
          </w:p>
          <w:p w:rsidR="008747AC" w:rsidRPr="00130050" w:rsidRDefault="00A8635F">
            <w:pPr>
              <w:widowControl w:val="0"/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Рис. 2. Комплект поставки</w:t>
            </w:r>
          </w:p>
        </w:tc>
        <w:tc>
          <w:tcPr>
            <w:tcW w:w="6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numPr>
                <w:ilvl w:val="0"/>
                <w:numId w:val="2"/>
              </w:numPr>
              <w:ind w:right="169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Параллельная направляющая - 1 шт.</w:t>
            </w:r>
          </w:p>
          <w:p w:rsidR="008747AC" w:rsidRPr="00130050" w:rsidRDefault="00A8635F">
            <w:pPr>
              <w:numPr>
                <w:ilvl w:val="0"/>
                <w:numId w:val="2"/>
              </w:numPr>
              <w:ind w:right="169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Ключ шестигранный - 1 шт</w:t>
            </w:r>
          </w:p>
          <w:p w:rsidR="008747AC" w:rsidRPr="00130050" w:rsidRDefault="00A8635F">
            <w:pPr>
              <w:numPr>
                <w:ilvl w:val="0"/>
                <w:numId w:val="2"/>
              </w:numPr>
              <w:ind w:right="169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Пилка для лобзика - 1 шт</w:t>
            </w:r>
          </w:p>
          <w:p w:rsidR="008747AC" w:rsidRPr="00130050" w:rsidRDefault="00A8635F">
            <w:pPr>
              <w:numPr>
                <w:ilvl w:val="0"/>
                <w:numId w:val="2"/>
              </w:numPr>
              <w:ind w:right="1691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Пластмассовый переходник для подключения к пылесосу - 1 шт</w:t>
            </w:r>
          </w:p>
        </w:tc>
      </w:tr>
    </w:tbl>
    <w:p w:rsidR="008747AC" w:rsidRPr="00130050" w:rsidRDefault="00A8635F">
      <w:pPr>
        <w:pStyle w:val="2"/>
        <w:rPr>
          <w:sz w:val="28"/>
        </w:rPr>
      </w:pPr>
      <w:bookmarkStart w:id="11" w:name="_55buryre0w75" w:colFirst="0" w:colLast="0"/>
      <w:bookmarkEnd w:id="11"/>
      <w:r w:rsidRPr="00130050">
        <w:rPr>
          <w:sz w:val="28"/>
        </w:rPr>
        <w:lastRenderedPageBreak/>
        <w:t>Правила техники безопасности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b/>
          <w:sz w:val="20"/>
        </w:rPr>
        <w:t>Важно</w:t>
      </w:r>
      <w:r w:rsidRPr="00130050">
        <w:rPr>
          <w:sz w:val="20"/>
        </w:rPr>
        <w:t>!</w:t>
      </w:r>
    </w:p>
    <w:p w:rsidR="00130050" w:rsidRDefault="00A8635F">
      <w:pPr>
        <w:spacing w:after="200"/>
        <w:rPr>
          <w:sz w:val="20"/>
          <w:lang w:val="ru-RU"/>
        </w:rPr>
      </w:pPr>
      <w:r w:rsidRPr="00130050">
        <w:rPr>
          <w:sz w:val="20"/>
        </w:rPr>
        <w:t>Перед каждым использованием (!) и периодически во время работы необходимо: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- проводить визуальный осмотр инструмента</w:t>
      </w:r>
      <w:r w:rsidRPr="00130050">
        <w:rPr>
          <w:sz w:val="20"/>
        </w:rPr>
        <w:br/>
        <w:t>- проверять общее состояние инструмента</w:t>
      </w:r>
      <w:r w:rsidRPr="00130050">
        <w:rPr>
          <w:sz w:val="20"/>
        </w:rPr>
        <w:br/>
        <w:t>- проверять целостность инструмента, аксессуаров и защитных приспособлений к нему</w:t>
      </w:r>
      <w:r w:rsidRPr="00130050">
        <w:rPr>
          <w:sz w:val="20"/>
        </w:rPr>
        <w:br/>
        <w:t>- проверять надежность креплений узлов, насадок, затяжки болтов и т.п.</w:t>
      </w:r>
      <w:r w:rsidRPr="00130050">
        <w:rPr>
          <w:sz w:val="20"/>
        </w:rPr>
        <w:br/>
        <w:t>- проверять отсутствие повреждений (в т.ч. течи) или иных отклонений от нормы.</w:t>
      </w:r>
      <w:r w:rsidRPr="00130050">
        <w:rPr>
          <w:sz w:val="20"/>
        </w:rPr>
        <w:br/>
        <w:t>Устраните недостатки до начала использования.</w:t>
      </w:r>
    </w:p>
    <w:p w:rsidR="00130050" w:rsidRDefault="00A8635F">
      <w:pPr>
        <w:spacing w:after="200"/>
        <w:rPr>
          <w:sz w:val="20"/>
        </w:rPr>
      </w:pPr>
      <w:r w:rsidRPr="00130050">
        <w:rPr>
          <w:sz w:val="20"/>
        </w:rPr>
        <w:t>Запрещено использовать инструмент с повреждениями или с ослабленными крепежными элементами — это крайне опасно и может привести к серьезной травме!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Производитель не несет ответственность за последствия и ущерб, причиненный вследствие использования инструмента с указанным выше отклонениями.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b/>
          <w:sz w:val="20"/>
        </w:rPr>
        <w:t>Внимание</w:t>
      </w:r>
      <w:r w:rsidRPr="00130050">
        <w:rPr>
          <w:sz w:val="20"/>
        </w:rPr>
        <w:t>! Лобзик является оборудованием повышенной опасности. СТРОГО соблюдайте основные правила техники безопасности, чтобы избежать поражения током, травмы или возникновения пожара. Прочитайте и запомните эти указания до того, как приступите к работе с электроинструментом. Храните указания по технике безопасности в надёжном месте.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СОХРАНИТЕ ЭТИ ИНСТРУКЦИИ!</w:t>
      </w:r>
    </w:p>
    <w:p w:rsidR="008747AC" w:rsidRPr="00130050" w:rsidRDefault="00A8635F">
      <w:pPr>
        <w:pStyle w:val="3"/>
        <w:rPr>
          <w:sz w:val="24"/>
        </w:rPr>
      </w:pPr>
      <w:bookmarkStart w:id="12" w:name="_xai51i8q5821" w:colFirst="0" w:colLast="0"/>
      <w:bookmarkEnd w:id="12"/>
      <w:r w:rsidRPr="00130050">
        <w:rPr>
          <w:sz w:val="24"/>
        </w:rPr>
        <w:t>Рабочее место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Работайте в чистом и хорошо освещенном месте. Загроможденные и плохо освещенные рабочие места повышают риск травмы.</w:t>
      </w:r>
    </w:p>
    <w:p w:rsidR="008747AC" w:rsidRPr="00130050" w:rsidRDefault="00A8635F">
      <w:pPr>
        <w:spacing w:after="200"/>
        <w:jc w:val="both"/>
        <w:rPr>
          <w:sz w:val="20"/>
        </w:rPr>
      </w:pPr>
      <w:r w:rsidRPr="00130050">
        <w:rPr>
          <w:sz w:val="20"/>
        </w:rPr>
        <w:lastRenderedPageBreak/>
        <w:t>Не используйте электроинструменты в помещениях, где присутствуют огнеопасные жидкости, взрывоопасные газы или пыль. Электроинструменты создают искры, которые могут привести к возгоранию пыли или паров.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Держите детей и посторонних на безопасном расстоянии от работающих электроинструментов.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Не отвлекайтесь — это может вызвать потерю контроля при работе и стать причиной травмы.</w:t>
      </w:r>
    </w:p>
    <w:p w:rsidR="008747AC" w:rsidRPr="00130050" w:rsidRDefault="00A8635F">
      <w:pPr>
        <w:pStyle w:val="3"/>
        <w:rPr>
          <w:sz w:val="24"/>
        </w:rPr>
      </w:pPr>
      <w:bookmarkStart w:id="13" w:name="_li60mrhvmzt4" w:colFirst="0" w:colLast="0"/>
      <w:bookmarkEnd w:id="13"/>
      <w:r w:rsidRPr="00130050">
        <w:rPr>
          <w:sz w:val="24"/>
        </w:rPr>
        <w:t>Электробезопасность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Перед включением проверьте, соответствует ли напряжение питания электроинструмента сетевому напряжению, проверьте исправность кабеля, штепселя и розетки. В случае неисправности этих частей дальнейшая эксплуатация запрещается.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Электроинструменты с двойной изоляцией не требуют подключения через розетку с третьим заземленным проводом.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Избегайте контакта тела с заземленными поверхностями типа труб, радиаторов, печей и холодильников. Риск удара током резко возрастает, если ваше тело соприкасается с заземленным объектом.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Не подвергайте электроинструменты воздействию дождя или влаги — это значительно увеличит риск удара током. Если использование электроинструмента во влажных местах неизбежно, ток к электроинструменту должен подаваться через специальное устройство-прерыватель, отключающее электроинструмент при утечке тока. Используйте резиновые диэлектрические перчатки и специальную обувь для безопасной работы во влажной среде.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Аккуратно обращайтесь с электрошнуром. Никогда не переносите электроинструмент за шнур, держитесь за вилку шнура при выключении из розетки. Держите шнур вдали от</w:t>
      </w:r>
      <w:r w:rsidR="0035147E">
        <w:rPr>
          <w:sz w:val="20"/>
          <w:lang w:val="ru-RU"/>
        </w:rPr>
        <w:t xml:space="preserve"> воздействия</w:t>
      </w:r>
      <w:r w:rsidRPr="00130050">
        <w:rPr>
          <w:sz w:val="20"/>
        </w:rPr>
        <w:t xml:space="preserve"> высокой температуры, масляных жидкостей, острых граней или движущихся частей. Замените поврежденные шнуры немедленно. Поврежденный шнур увеличивает риск удара током.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lastRenderedPageBreak/>
        <w:t>При работе с электроинструментом вне помещения используйте электроудлинители для наружных работ.</w:t>
      </w:r>
    </w:p>
    <w:p w:rsidR="008747AC" w:rsidRPr="00130050" w:rsidRDefault="00A8635F">
      <w:pPr>
        <w:pStyle w:val="3"/>
        <w:rPr>
          <w:sz w:val="24"/>
        </w:rPr>
      </w:pPr>
      <w:bookmarkStart w:id="14" w:name="_s6gvs3vzla4" w:colFirst="0" w:colLast="0"/>
      <w:bookmarkEnd w:id="14"/>
      <w:r w:rsidRPr="00130050">
        <w:rPr>
          <w:sz w:val="24"/>
        </w:rPr>
        <w:t>Личная безопасность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Будьте внимательны, постоянно следите за тем, что вы делаете, руководствуйтесь здравым смыслом при работе с электроинструментом. Не используйте электроинструмент, когда утомлены или находитесь под воздействием лекарств, алкоголя, наркотических веществ или средств, замедляющих реакцию. Это может привести к серьезной травме.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Используйте защитное оборудование для безопасности. Всегда надевайте защитные очки. Используйте респиратор, нескользящие безопасные ботинки, каску или наушники при необходимости.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Используйте шумогасящие наушники при использовании электроинструмента в течение длительной работы. Длительная работа в шуме высокой интенсивности может стать причиной потери слуха.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Избегайте внезапного включения. Убедитесь, что клавиша включения/выключения находится в положении «выключено» («OFF») до включения электроинструмента в розетку. Запрещается переносить электроинструмент, удерживая палец на клавише включения/выключения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Удалите регулировочные и/или установочные ключи перед включением электроинструмента. Ключ может попасть в движущиеся части электроинструмента и привести к его поломке или серьезной травме.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Надежно держите равновесие. Используйте хорошую опору и удерживайте баланс тела, чтобы сохранять контроль над электроинструментом в неожиданных ситуациях.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Держите волосы, одежду и перчатки на расстоянии от движущихся частей электроинструмента. Слишком свободная одежда, драгоценности и длинные распущенные волосы могут попасть в движущиеся части. Руки должны быть сухими, чистыми и без следов маслянистых веществ.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lastRenderedPageBreak/>
        <w:t>Надежно закрепите обрабатываемую деталь при обработке на верстаке или в струбцинах. Никогда не держите деталь в руках или зажав ногами. Плохое закрепление детали может привести к деформации насадок, потере контроля над инструментом и возможным травмам.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При замене пилки отключайте прибор от сети электропитания.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Держите электрошнур вдали от движущихся пилок. Он должен находится за переходником для подключения к пылесосу в процессе работы.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Храните электроинструменты вне досягаемости детей и людей, не имеющих навыков работы с электроинструментом.</w:t>
      </w:r>
    </w:p>
    <w:p w:rsidR="008747AC" w:rsidRPr="00130050" w:rsidRDefault="00A8635F">
      <w:pPr>
        <w:pStyle w:val="2"/>
        <w:rPr>
          <w:sz w:val="28"/>
        </w:rPr>
      </w:pPr>
      <w:bookmarkStart w:id="15" w:name="_y6xias8vkdx9" w:colFirst="0" w:colLast="0"/>
      <w:bookmarkEnd w:id="15"/>
      <w:r w:rsidRPr="00130050">
        <w:rPr>
          <w:sz w:val="28"/>
        </w:rPr>
        <w:t>Эффективная работа с лобзиком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Используйте пылесос для более чистой работы, подключите его через специальный переходник, поставляемый в комплекте.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СТРОГО ЗАПРЕЩАЕТСЯ работать с асбестосодержащими материалами. Асбестовая пыль ‒ сильный абразив, который при попадании внутрь электроинструмента приводит к его быстрому выходу из строя.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Устанавливайте острые высококачественные пилки. Затупленные, кривые или поломанные пилки перегружают двигатель.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Запрещается прикладывать боковое усилие на корпус электролобзика в процессе работы.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Не работайте с чрезмерно большими заготовками. Не пытайтесь достичь результатов, которые превосходят технические и физические характеристики моделей.</w:t>
      </w:r>
    </w:p>
    <w:p w:rsidR="008747AC" w:rsidRPr="00130050" w:rsidRDefault="00A8635F">
      <w:pPr>
        <w:pStyle w:val="2"/>
        <w:rPr>
          <w:sz w:val="28"/>
        </w:rPr>
      </w:pPr>
      <w:bookmarkStart w:id="16" w:name="_bju3gflw7z5t" w:colFirst="0" w:colLast="0"/>
      <w:bookmarkEnd w:id="16"/>
      <w:r w:rsidRPr="00130050">
        <w:rPr>
          <w:sz w:val="28"/>
        </w:rPr>
        <w:lastRenderedPageBreak/>
        <w:t>Правила эксплуатации оборудования</w:t>
      </w:r>
    </w:p>
    <w:p w:rsidR="008747AC" w:rsidRPr="00130050" w:rsidRDefault="00A8635F">
      <w:pPr>
        <w:pStyle w:val="3"/>
        <w:spacing w:after="200"/>
        <w:rPr>
          <w:sz w:val="24"/>
        </w:rPr>
      </w:pPr>
      <w:bookmarkStart w:id="17" w:name="_v3eu0udmo3mi" w:colFirst="0" w:colLast="0"/>
      <w:bookmarkEnd w:id="17"/>
      <w:r w:rsidRPr="00130050">
        <w:rPr>
          <w:sz w:val="24"/>
        </w:rPr>
        <w:t>Включение и выключение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Используйте выключатель (3, рис.1) для включения и выключения лобзика. Для активации режима непрерывной работы нажмите выключатель (3, рис.1) и затем кнопку «блокировка выключателя» (2, рис.1). Для отключения режима непрерывной работы еще раз нажмите выключатель (3, рис.1), затем отпустите.</w:t>
      </w:r>
    </w:p>
    <w:p w:rsidR="008747AC" w:rsidRPr="00130050" w:rsidRDefault="00A8635F">
      <w:pPr>
        <w:pStyle w:val="3"/>
        <w:spacing w:after="200"/>
        <w:rPr>
          <w:sz w:val="24"/>
        </w:rPr>
      </w:pPr>
      <w:bookmarkStart w:id="18" w:name="_xzk53ksfqcin" w:colFirst="0" w:colLast="0"/>
      <w:bookmarkEnd w:id="18"/>
      <w:r w:rsidRPr="00130050">
        <w:rPr>
          <w:sz w:val="24"/>
        </w:rPr>
        <w:t>Регулировка частоты ходов пилки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 xml:space="preserve">Для чистого реза регулируйте скорость с помощью переключателя (1, рис.1) в зависимости от плотности материала: </w:t>
      </w:r>
    </w:p>
    <w:tbl>
      <w:tblPr>
        <w:tblStyle w:val="a8"/>
        <w:tblW w:w="697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630"/>
      </w:tblGrid>
      <w:tr w:rsidR="008747AC" w:rsidRPr="00130050">
        <w:trPr>
          <w:trHeight w:val="420"/>
        </w:trPr>
        <w:tc>
          <w:tcPr>
            <w:tcW w:w="3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b/>
                <w:sz w:val="20"/>
              </w:rPr>
            </w:pPr>
            <w:r w:rsidRPr="00130050">
              <w:rPr>
                <w:b/>
                <w:sz w:val="20"/>
              </w:rPr>
              <w:t>Материал</w:t>
            </w:r>
          </w:p>
        </w:tc>
        <w:tc>
          <w:tcPr>
            <w:tcW w:w="36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b/>
                <w:sz w:val="20"/>
              </w:rPr>
            </w:pPr>
            <w:r w:rsidRPr="00130050">
              <w:rPr>
                <w:b/>
                <w:sz w:val="20"/>
              </w:rPr>
              <w:t>Скорость</w:t>
            </w:r>
          </w:p>
        </w:tc>
      </w:tr>
      <w:tr w:rsidR="008747AC" w:rsidRPr="00130050">
        <w:trPr>
          <w:trHeight w:val="440"/>
        </w:trPr>
        <w:tc>
          <w:tcPr>
            <w:tcW w:w="33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Дерево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High (Высокая)</w:t>
            </w:r>
          </w:p>
        </w:tc>
      </w:tr>
      <w:tr w:rsidR="008747AC" w:rsidRPr="00130050">
        <w:trPr>
          <w:trHeight w:val="440"/>
        </w:trPr>
        <w:tc>
          <w:tcPr>
            <w:tcW w:w="33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Металл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Low (Низкая)</w:t>
            </w:r>
          </w:p>
        </w:tc>
      </w:tr>
      <w:tr w:rsidR="008747AC" w:rsidRPr="00130050">
        <w:trPr>
          <w:trHeight w:val="440"/>
        </w:trPr>
        <w:tc>
          <w:tcPr>
            <w:tcW w:w="33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ПВХ, керамика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Medium (Средняя)</w:t>
            </w:r>
          </w:p>
        </w:tc>
      </w:tr>
    </w:tbl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 xml:space="preserve"> </w:t>
      </w:r>
    </w:p>
    <w:p w:rsidR="008747AC" w:rsidRPr="00130050" w:rsidRDefault="00A8635F">
      <w:pPr>
        <w:pStyle w:val="3"/>
        <w:spacing w:after="200"/>
        <w:rPr>
          <w:sz w:val="24"/>
        </w:rPr>
      </w:pPr>
      <w:bookmarkStart w:id="19" w:name="_dv9nmy5wx6g" w:colFirst="0" w:colLast="0"/>
      <w:bookmarkEnd w:id="19"/>
      <w:r w:rsidRPr="00130050">
        <w:rPr>
          <w:sz w:val="24"/>
        </w:rPr>
        <w:t>Включение маятникового режима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 xml:space="preserve">Для увеличения скорости реза включите маятниковый режим поворотом кнопки (8, рис.1). В таблице приведены рекомендуемые режимы в зависимости от типа материала: </w:t>
      </w:r>
    </w:p>
    <w:tbl>
      <w:tblPr>
        <w:tblStyle w:val="a9"/>
        <w:tblW w:w="69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3075"/>
      </w:tblGrid>
      <w:tr w:rsidR="008747AC" w:rsidRPr="00130050">
        <w:trPr>
          <w:trHeight w:val="660"/>
        </w:trPr>
        <w:tc>
          <w:tcPr>
            <w:tcW w:w="3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lastRenderedPageBreak/>
              <w:t>Материал</w:t>
            </w:r>
          </w:p>
        </w:tc>
        <w:tc>
          <w:tcPr>
            <w:tcW w:w="307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Положение кнопки маятникового режима</w:t>
            </w:r>
          </w:p>
        </w:tc>
      </w:tr>
      <w:tr w:rsidR="008747AC" w:rsidRPr="00130050">
        <w:trPr>
          <w:trHeight w:val="440"/>
        </w:trPr>
        <w:tc>
          <w:tcPr>
            <w:tcW w:w="3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Твердый металл, керамика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0</w:t>
            </w:r>
          </w:p>
        </w:tc>
      </w:tr>
      <w:tr w:rsidR="008747AC" w:rsidRPr="00130050">
        <w:trPr>
          <w:trHeight w:val="440"/>
        </w:trPr>
        <w:tc>
          <w:tcPr>
            <w:tcW w:w="3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Мягкий металл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1, 2</w:t>
            </w:r>
          </w:p>
        </w:tc>
      </w:tr>
      <w:tr w:rsidR="008747AC" w:rsidRPr="00130050">
        <w:trPr>
          <w:trHeight w:val="440"/>
        </w:trPr>
        <w:tc>
          <w:tcPr>
            <w:tcW w:w="3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Пластмасса, клееная фанера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2, 3</w:t>
            </w:r>
          </w:p>
        </w:tc>
      </w:tr>
      <w:tr w:rsidR="008747AC" w:rsidRPr="00130050">
        <w:trPr>
          <w:trHeight w:val="440"/>
        </w:trPr>
        <w:tc>
          <w:tcPr>
            <w:tcW w:w="3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Дерево, ДСП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spacing w:after="200" w:line="240" w:lineRule="auto"/>
              <w:rPr>
                <w:sz w:val="20"/>
              </w:rPr>
            </w:pPr>
            <w:r w:rsidRPr="00130050">
              <w:rPr>
                <w:sz w:val="20"/>
              </w:rPr>
              <w:t>3</w:t>
            </w:r>
          </w:p>
        </w:tc>
      </w:tr>
    </w:tbl>
    <w:p w:rsidR="008747AC" w:rsidRPr="00130050" w:rsidRDefault="008747AC">
      <w:pPr>
        <w:spacing w:after="200"/>
        <w:rPr>
          <w:sz w:val="20"/>
        </w:rPr>
      </w:pP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При фигурном выпиливании отключите маятниковый режим, переведя кнопку 8 (рис. 1) а положение «0»</w:t>
      </w:r>
    </w:p>
    <w:p w:rsidR="008747AC" w:rsidRPr="00130050" w:rsidRDefault="00A8635F">
      <w:pPr>
        <w:pStyle w:val="3"/>
        <w:spacing w:after="200"/>
        <w:rPr>
          <w:sz w:val="24"/>
        </w:rPr>
      </w:pPr>
      <w:bookmarkStart w:id="20" w:name="_pvvn9is94vj1" w:colFirst="0" w:colLast="0"/>
      <w:bookmarkEnd w:id="20"/>
      <w:r w:rsidRPr="00130050">
        <w:rPr>
          <w:sz w:val="24"/>
        </w:rPr>
        <w:t>Использование светодиодной подсветки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Для включения дополнительной подсветки при недостаточном освещении нажмите выключатель (10, рис.1).</w:t>
      </w:r>
    </w:p>
    <w:p w:rsidR="008747AC" w:rsidRPr="00130050" w:rsidRDefault="00A8635F">
      <w:pPr>
        <w:pStyle w:val="3"/>
        <w:spacing w:after="200"/>
        <w:rPr>
          <w:sz w:val="24"/>
        </w:rPr>
      </w:pPr>
      <w:bookmarkStart w:id="21" w:name="_9x7qv5ni5iuv" w:colFirst="0" w:colLast="0"/>
      <w:bookmarkEnd w:id="21"/>
      <w:r w:rsidRPr="00130050">
        <w:rPr>
          <w:sz w:val="24"/>
        </w:rPr>
        <w:t>Переключатель обдува</w:t>
      </w:r>
    </w:p>
    <w:p w:rsidR="008747AC" w:rsidRPr="00130050" w:rsidRDefault="00A8635F">
      <w:pPr>
        <w:spacing w:after="200"/>
        <w:rPr>
          <w:sz w:val="20"/>
        </w:rPr>
      </w:pPr>
      <w:r w:rsidRPr="00130050">
        <w:rPr>
          <w:sz w:val="20"/>
        </w:rPr>
        <w:t>Для включения функции сдувания пыли и опилок с рабочей поверхности во время резания переведите переключатель (11, рис.1) в положение «ON», для выключения переведите в положение «OFF»</w:t>
      </w:r>
    </w:p>
    <w:p w:rsidR="00130050" w:rsidRDefault="00130050">
      <w:pPr>
        <w:rPr>
          <w:color w:val="434343"/>
          <w:sz w:val="24"/>
          <w:szCs w:val="28"/>
        </w:rPr>
      </w:pPr>
      <w:bookmarkStart w:id="22" w:name="_2i4fg74ir2cy" w:colFirst="0" w:colLast="0"/>
      <w:bookmarkEnd w:id="22"/>
      <w:r>
        <w:rPr>
          <w:sz w:val="24"/>
        </w:rPr>
        <w:br w:type="page"/>
      </w:r>
    </w:p>
    <w:p w:rsidR="008747AC" w:rsidRPr="00130050" w:rsidRDefault="00A8635F">
      <w:pPr>
        <w:pStyle w:val="3"/>
        <w:rPr>
          <w:sz w:val="24"/>
        </w:rPr>
      </w:pPr>
      <w:r w:rsidRPr="00130050">
        <w:rPr>
          <w:sz w:val="24"/>
        </w:rPr>
        <w:lastRenderedPageBreak/>
        <w:t>Замена пилки</w:t>
      </w:r>
    </w:p>
    <w:p w:rsidR="008747AC" w:rsidRPr="00130050" w:rsidRDefault="008747AC">
      <w:pPr>
        <w:rPr>
          <w:sz w:val="20"/>
        </w:rPr>
      </w:pPr>
    </w:p>
    <w:tbl>
      <w:tblPr>
        <w:tblStyle w:val="aa"/>
        <w:tblW w:w="945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8"/>
        <w:gridCol w:w="6762"/>
      </w:tblGrid>
      <w:tr w:rsidR="008747AC" w:rsidRPr="00130050">
        <w:tc>
          <w:tcPr>
            <w:tcW w:w="2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widowControl w:val="0"/>
              <w:spacing w:line="240" w:lineRule="auto"/>
              <w:rPr>
                <w:sz w:val="20"/>
              </w:rPr>
            </w:pPr>
            <w:r w:rsidRPr="00130050">
              <w:rPr>
                <w:noProof/>
                <w:sz w:val="20"/>
                <w:lang w:val="ru-RU"/>
              </w:rPr>
              <w:drawing>
                <wp:inline distT="114300" distB="114300" distL="114300" distR="114300">
                  <wp:extent cx="1874495" cy="1180238"/>
                  <wp:effectExtent l="0" t="0" r="0" b="0"/>
                  <wp:docPr id="4" name="image8.png" descr="Лобзик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Лобзик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495" cy="1180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47AC" w:rsidRPr="00130050" w:rsidRDefault="00A8635F">
            <w:pPr>
              <w:widowControl w:val="0"/>
              <w:spacing w:line="240" w:lineRule="auto"/>
              <w:rPr>
                <w:sz w:val="20"/>
              </w:rPr>
            </w:pPr>
            <w:r w:rsidRPr="00130050">
              <w:rPr>
                <w:sz w:val="20"/>
              </w:rPr>
              <w:t>Рис. 3. Замена пилки</w:t>
            </w:r>
          </w:p>
        </w:tc>
        <w:tc>
          <w:tcPr>
            <w:tcW w:w="6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numPr>
                <w:ilvl w:val="0"/>
                <w:numId w:val="3"/>
              </w:numPr>
              <w:ind w:right="1976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Отключите лобзик от сети электропитания</w:t>
            </w:r>
          </w:p>
          <w:p w:rsidR="008747AC" w:rsidRPr="00130050" w:rsidRDefault="00A8635F">
            <w:pPr>
              <w:numPr>
                <w:ilvl w:val="0"/>
                <w:numId w:val="3"/>
              </w:numPr>
              <w:ind w:right="1976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Поверните замок держателя пилки (1, рис. 3) до упора и удерживайте его.</w:t>
            </w:r>
          </w:p>
          <w:p w:rsidR="008747AC" w:rsidRPr="00130050" w:rsidRDefault="00A8635F">
            <w:pPr>
              <w:numPr>
                <w:ilvl w:val="0"/>
                <w:numId w:val="3"/>
              </w:numPr>
              <w:ind w:right="1976"/>
              <w:contextualSpacing/>
              <w:rPr>
                <w:sz w:val="20"/>
              </w:rPr>
            </w:pPr>
            <w:r w:rsidRPr="00130050">
              <w:rPr>
                <w:sz w:val="20"/>
              </w:rPr>
              <w:t>Вставьте пилку в держатель, убедитесь, что зубья пилки направлены вперед</w:t>
            </w:r>
          </w:p>
          <w:p w:rsidR="008747AC" w:rsidRPr="00130050" w:rsidRDefault="00A8635F">
            <w:pPr>
              <w:numPr>
                <w:ilvl w:val="0"/>
                <w:numId w:val="3"/>
              </w:numPr>
              <w:spacing w:after="200"/>
              <w:ind w:right="1976"/>
              <w:rPr>
                <w:sz w:val="20"/>
              </w:rPr>
            </w:pPr>
            <w:r w:rsidRPr="00130050">
              <w:rPr>
                <w:sz w:val="20"/>
              </w:rPr>
              <w:t>Отпустите замок держателя (1, рис.3), он вернется в исходное положение автоматически.</w:t>
            </w:r>
          </w:p>
        </w:tc>
      </w:tr>
    </w:tbl>
    <w:p w:rsidR="008747AC" w:rsidRPr="00130050" w:rsidRDefault="008747AC">
      <w:pPr>
        <w:rPr>
          <w:b/>
          <w:sz w:val="20"/>
        </w:rPr>
      </w:pPr>
    </w:p>
    <w:p w:rsidR="008747AC" w:rsidRPr="00130050" w:rsidRDefault="00A8635F">
      <w:pPr>
        <w:rPr>
          <w:sz w:val="20"/>
        </w:rPr>
      </w:pPr>
      <w:r w:rsidRPr="00130050">
        <w:rPr>
          <w:b/>
          <w:sz w:val="20"/>
        </w:rPr>
        <w:t xml:space="preserve">Внимание! </w:t>
      </w:r>
      <w:r w:rsidRPr="00130050">
        <w:rPr>
          <w:sz w:val="20"/>
        </w:rPr>
        <w:t>Для данной модели лобзика разрешено использовать пильные полотна ТОЛЬКО с Т-образным хвостовиком, как показано на рис. 4.</w:t>
      </w:r>
    </w:p>
    <w:p w:rsidR="008747AC" w:rsidRPr="00130050" w:rsidRDefault="008747AC">
      <w:pPr>
        <w:rPr>
          <w:sz w:val="20"/>
        </w:rPr>
      </w:pPr>
    </w:p>
    <w:p w:rsidR="008747AC" w:rsidRPr="00130050" w:rsidRDefault="00A8635F">
      <w:pPr>
        <w:rPr>
          <w:sz w:val="20"/>
        </w:rPr>
      </w:pPr>
      <w:r w:rsidRPr="00130050">
        <w:rPr>
          <w:noProof/>
          <w:sz w:val="20"/>
          <w:lang w:val="ru-RU"/>
        </w:rPr>
        <w:drawing>
          <wp:inline distT="114300" distB="114300" distL="114300" distR="114300">
            <wp:extent cx="2143125" cy="247650"/>
            <wp:effectExtent l="0" t="0" r="0" b="0"/>
            <wp:docPr id="2" name="image4.png" descr="Лобзик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Лобзик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Рис. 4. Пильное полотно</w:t>
      </w:r>
    </w:p>
    <w:p w:rsidR="008747AC" w:rsidRPr="00130050" w:rsidRDefault="00A8635F">
      <w:pPr>
        <w:pStyle w:val="3"/>
        <w:rPr>
          <w:sz w:val="24"/>
        </w:rPr>
      </w:pPr>
      <w:bookmarkStart w:id="23" w:name="_9k3omb9w1viu" w:colFirst="0" w:colLast="0"/>
      <w:bookmarkEnd w:id="23"/>
      <w:r w:rsidRPr="00130050">
        <w:rPr>
          <w:sz w:val="24"/>
        </w:rPr>
        <w:t>Регулировка угла наклона подошвы:</w:t>
      </w:r>
    </w:p>
    <w:p w:rsidR="008747AC" w:rsidRPr="00130050" w:rsidRDefault="008747AC">
      <w:pPr>
        <w:rPr>
          <w:sz w:val="20"/>
        </w:rPr>
      </w:pPr>
    </w:p>
    <w:tbl>
      <w:tblPr>
        <w:tblStyle w:val="ab"/>
        <w:tblW w:w="90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8"/>
        <w:gridCol w:w="6342"/>
      </w:tblGrid>
      <w:tr w:rsidR="008747AC" w:rsidRPr="00130050">
        <w:tc>
          <w:tcPr>
            <w:tcW w:w="2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rPr>
                <w:sz w:val="20"/>
              </w:rPr>
            </w:pPr>
            <w:r w:rsidRPr="00130050">
              <w:rPr>
                <w:noProof/>
                <w:sz w:val="20"/>
                <w:lang w:val="ru-RU"/>
              </w:rPr>
              <w:drawing>
                <wp:inline distT="114300" distB="114300" distL="114300" distR="114300">
                  <wp:extent cx="1163614" cy="1180238"/>
                  <wp:effectExtent l="0" t="0" r="0" b="0"/>
                  <wp:docPr id="1" name="image2.png" descr="Лобзик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Лобзик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14" cy="1180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47AC" w:rsidRPr="00130050" w:rsidRDefault="00A8635F">
            <w:pPr>
              <w:rPr>
                <w:sz w:val="20"/>
              </w:rPr>
            </w:pPr>
            <w:r w:rsidRPr="00130050">
              <w:rPr>
                <w:sz w:val="20"/>
              </w:rPr>
              <w:t>Рис. 5. Регулировка угла подошвы</w:t>
            </w:r>
          </w:p>
        </w:tc>
        <w:tc>
          <w:tcPr>
            <w:tcW w:w="63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47AC" w:rsidRPr="00130050" w:rsidRDefault="00A8635F">
            <w:pPr>
              <w:ind w:right="1691"/>
              <w:rPr>
                <w:sz w:val="20"/>
              </w:rPr>
            </w:pPr>
            <w:r w:rsidRPr="00130050">
              <w:rPr>
                <w:sz w:val="20"/>
              </w:rPr>
              <w:t>Подошва электрического лобзика может регулироваться в диапазоне 0‒45º как влево, так и вправо (рис. 5).</w:t>
            </w:r>
          </w:p>
          <w:p w:rsidR="008747AC" w:rsidRPr="00130050" w:rsidRDefault="00A8635F">
            <w:pPr>
              <w:ind w:right="1691"/>
              <w:rPr>
                <w:sz w:val="20"/>
              </w:rPr>
            </w:pPr>
            <w:r w:rsidRPr="00130050">
              <w:rPr>
                <w:sz w:val="20"/>
              </w:rPr>
              <w:t xml:space="preserve"> </w:t>
            </w:r>
          </w:p>
          <w:p w:rsidR="008747AC" w:rsidRPr="00130050" w:rsidRDefault="00A8635F">
            <w:pPr>
              <w:ind w:right="1691"/>
              <w:rPr>
                <w:sz w:val="20"/>
              </w:rPr>
            </w:pPr>
            <w:r w:rsidRPr="00130050">
              <w:rPr>
                <w:sz w:val="20"/>
              </w:rPr>
              <w:t>Ослабьте болты В (рис. 5) на нижней части основания с помощью шестигранн</w:t>
            </w:r>
            <w:r w:rsidR="00130050">
              <w:rPr>
                <w:sz w:val="20"/>
              </w:rPr>
              <w:t xml:space="preserve">ого ключа. Наклоняйте подошву, </w:t>
            </w:r>
            <w:r w:rsidRPr="00130050">
              <w:rPr>
                <w:sz w:val="20"/>
              </w:rPr>
              <w:t>пока не получите необходимый угол наклона. V-образная канавка корпуса показывает угол наклона подошвы. Закрутите болты В (рис. 5) для фиксации основания.</w:t>
            </w:r>
          </w:p>
        </w:tc>
      </w:tr>
    </w:tbl>
    <w:p w:rsidR="008747AC" w:rsidRPr="00130050" w:rsidRDefault="00A8635F">
      <w:pPr>
        <w:pStyle w:val="2"/>
        <w:rPr>
          <w:sz w:val="28"/>
        </w:rPr>
      </w:pPr>
      <w:bookmarkStart w:id="24" w:name="_jgt70gzvzka" w:colFirst="0" w:colLast="0"/>
      <w:bookmarkEnd w:id="24"/>
      <w:r w:rsidRPr="00130050">
        <w:rPr>
          <w:sz w:val="28"/>
        </w:rPr>
        <w:lastRenderedPageBreak/>
        <w:t>Техническое обслуживание оборудования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Вы приобрели долговечный и надёжный электрический лобзик. Правильное использование и </w:t>
      </w:r>
      <w:r w:rsidR="00130050">
        <w:rPr>
          <w:sz w:val="20"/>
          <w:lang w:val="ru-RU"/>
        </w:rPr>
        <w:t>регулярное</w:t>
      </w:r>
      <w:r w:rsidRPr="00130050">
        <w:rPr>
          <w:sz w:val="20"/>
        </w:rPr>
        <w:t xml:space="preserve"> техническое обслуживание продлевают срок службы изделия.</w:t>
      </w:r>
    </w:p>
    <w:p w:rsidR="008747AC" w:rsidRPr="00130050" w:rsidRDefault="00A8635F">
      <w:pPr>
        <w:numPr>
          <w:ilvl w:val="0"/>
          <w:numId w:val="1"/>
        </w:numPr>
        <w:contextualSpacing/>
        <w:rPr>
          <w:sz w:val="20"/>
        </w:rPr>
      </w:pPr>
      <w:r w:rsidRPr="00130050">
        <w:rPr>
          <w:sz w:val="20"/>
        </w:rPr>
        <w:t>Регулярно очищайте вентиляционные отверстия на корпусе от грязи и пыли. Для трудноудаляемых загрязнений используйте мягкую ткань, смоченную в мыльной воде.</w:t>
      </w:r>
    </w:p>
    <w:p w:rsidR="008747AC" w:rsidRPr="00130050" w:rsidRDefault="00A8635F">
      <w:pPr>
        <w:numPr>
          <w:ilvl w:val="0"/>
          <w:numId w:val="1"/>
        </w:numPr>
        <w:contextualSpacing/>
        <w:rPr>
          <w:sz w:val="20"/>
        </w:rPr>
      </w:pPr>
      <w:r w:rsidRPr="00130050">
        <w:rPr>
          <w:sz w:val="20"/>
        </w:rPr>
        <w:t>Регулярно протирайте корпусные детали мягкой хлопчатобумажной тряпкой.</w:t>
      </w:r>
    </w:p>
    <w:p w:rsidR="008747AC" w:rsidRPr="00130050" w:rsidRDefault="00A8635F">
      <w:pPr>
        <w:numPr>
          <w:ilvl w:val="0"/>
          <w:numId w:val="1"/>
        </w:numPr>
        <w:contextualSpacing/>
        <w:rPr>
          <w:sz w:val="20"/>
        </w:rPr>
      </w:pPr>
      <w:r w:rsidRPr="00130050">
        <w:rPr>
          <w:sz w:val="20"/>
        </w:rPr>
        <w:t>Запрещается использовать различные виды растворителей для очистки дрели, поскольку они могут повредить пластмассовые детали инструмента</w:t>
      </w:r>
    </w:p>
    <w:p w:rsidR="008747AC" w:rsidRPr="00130050" w:rsidRDefault="00A8635F">
      <w:pPr>
        <w:numPr>
          <w:ilvl w:val="0"/>
          <w:numId w:val="1"/>
        </w:numPr>
        <w:contextualSpacing/>
        <w:rPr>
          <w:sz w:val="20"/>
        </w:rPr>
      </w:pPr>
      <w:r w:rsidRPr="00130050">
        <w:rPr>
          <w:sz w:val="20"/>
        </w:rPr>
        <w:t>Используйте только рекомендованные дилером запасные части, насадки и аксессуары. Применение неоригинальных запасных частей может привести к поломке инструмента</w:t>
      </w:r>
    </w:p>
    <w:p w:rsidR="008747AC" w:rsidRPr="00130050" w:rsidRDefault="00A8635F">
      <w:pPr>
        <w:numPr>
          <w:ilvl w:val="0"/>
          <w:numId w:val="1"/>
        </w:numPr>
        <w:contextualSpacing/>
        <w:rPr>
          <w:sz w:val="20"/>
        </w:rPr>
      </w:pPr>
      <w:r w:rsidRPr="00130050">
        <w:rPr>
          <w:sz w:val="20"/>
        </w:rPr>
        <w:t>В случае поломки обращайтесь в авторизованный сервисный центр. Заниматься ремонтом должны только сертифицированные специалисты.</w:t>
      </w:r>
    </w:p>
    <w:p w:rsidR="008747AC" w:rsidRPr="00130050" w:rsidRDefault="00A8635F">
      <w:pPr>
        <w:pStyle w:val="2"/>
        <w:rPr>
          <w:sz w:val="28"/>
        </w:rPr>
      </w:pPr>
      <w:bookmarkStart w:id="25" w:name="_c1j8v5kuq7uu" w:colFirst="0" w:colLast="0"/>
      <w:bookmarkEnd w:id="25"/>
      <w:r w:rsidRPr="00130050">
        <w:rPr>
          <w:sz w:val="28"/>
        </w:rPr>
        <w:t>Гарантийное обслуживание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На электрические инструменты распространяется гарантия согласно сроку, указанному в гарантийном талоне.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Вы можете ознакомиться с правилами гарантийного обслуживания в гарантийном талоне.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Срок службы составляет 3 года с даты производства.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Изготовлено в КНР.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Дата изготовления указана на упаковке.</w:t>
      </w:r>
    </w:p>
    <w:p w:rsidR="008747AC" w:rsidRPr="00130050" w:rsidRDefault="008747AC">
      <w:pPr>
        <w:rPr>
          <w:sz w:val="20"/>
        </w:rPr>
      </w:pP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ВНИМАНИЕ!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 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>Отсутствие гарантийного талона и серийного номера на инструменте исключает возможность его гарантийного ремонта!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 </w:t>
      </w:r>
    </w:p>
    <w:p w:rsidR="008747AC" w:rsidRPr="00130050" w:rsidRDefault="00A8635F">
      <w:pPr>
        <w:rPr>
          <w:sz w:val="20"/>
        </w:rPr>
      </w:pPr>
      <w:r w:rsidRPr="00130050">
        <w:rPr>
          <w:sz w:val="20"/>
        </w:rPr>
        <w:t xml:space="preserve"> </w:t>
      </w:r>
    </w:p>
    <w:p w:rsidR="00130050" w:rsidRDefault="00130050" w:rsidP="00130050">
      <w:pPr>
        <w:spacing w:after="200"/>
        <w:ind w:left="1110" w:right="825"/>
        <w:jc w:val="both"/>
        <w:rPr>
          <w:color w:val="FFFFFF" w:themeColor="background1"/>
          <w:sz w:val="18"/>
          <w:szCs w:val="18"/>
        </w:rPr>
      </w:pPr>
    </w:p>
    <w:p w:rsidR="00130050" w:rsidRDefault="00130050" w:rsidP="00130050">
      <w:pPr>
        <w:spacing w:after="200"/>
        <w:ind w:left="1110" w:right="825"/>
        <w:jc w:val="both"/>
        <w:rPr>
          <w:color w:val="FFFFFF" w:themeColor="background1"/>
          <w:sz w:val="18"/>
          <w:szCs w:val="18"/>
        </w:rPr>
      </w:pPr>
    </w:p>
    <w:p w:rsidR="00130050" w:rsidRPr="00436A6E" w:rsidRDefault="00130050" w:rsidP="00130050">
      <w:pPr>
        <w:spacing w:after="200"/>
        <w:ind w:left="1110" w:right="825"/>
        <w:jc w:val="both"/>
        <w:rPr>
          <w:color w:val="FFFFFF" w:themeColor="background1"/>
          <w:sz w:val="18"/>
          <w:szCs w:val="18"/>
        </w:rPr>
      </w:pPr>
      <w:r>
        <w:rPr>
          <w:b/>
          <w:noProof/>
          <w:lang w:val="ru-RU"/>
        </w:rPr>
        <w:drawing>
          <wp:anchor distT="0" distB="0" distL="114300" distR="114300" simplePos="0" relativeHeight="251658752" behindDoc="1" locked="0" layoutInCell="1" allowOverlap="1" wp14:anchorId="339933BE" wp14:editId="1762C03D">
            <wp:simplePos x="0" y="0"/>
            <wp:positionH relativeFrom="column">
              <wp:posOffset>-352425</wp:posOffset>
            </wp:positionH>
            <wp:positionV relativeFrom="page">
              <wp:posOffset>-1270</wp:posOffset>
            </wp:positionV>
            <wp:extent cx="5374800" cy="7592400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RHO828REC_RE-11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A6E">
        <w:rPr>
          <w:color w:val="FFFFFF" w:themeColor="background1"/>
          <w:sz w:val="18"/>
          <w:szCs w:val="18"/>
        </w:rPr>
        <w:t>HansKönner - электроинструмент, который совместил технологии немецких дизайнерских и</w:t>
      </w:r>
      <w:r w:rsidRPr="00436A6E">
        <w:rPr>
          <w:color w:val="FFFFFF" w:themeColor="background1"/>
          <w:sz w:val="18"/>
          <w:szCs w:val="18"/>
          <w:lang w:val="ru-RU"/>
        </w:rPr>
        <w:t> </w:t>
      </w:r>
      <w:r w:rsidRPr="00436A6E">
        <w:rPr>
          <w:color w:val="FFFFFF" w:themeColor="background1"/>
          <w:sz w:val="18"/>
          <w:szCs w:val="18"/>
        </w:rPr>
        <w:t>инженерных бюро и</w:t>
      </w:r>
      <w:r w:rsidR="00A945BC">
        <w:rPr>
          <w:color w:val="FFFFFF" w:themeColor="background1"/>
          <w:sz w:val="18"/>
          <w:szCs w:val="18"/>
          <w:lang w:val="ru-RU"/>
        </w:rPr>
        <w:t> </w:t>
      </w:r>
      <w:r w:rsidRPr="00436A6E">
        <w:rPr>
          <w:color w:val="FFFFFF" w:themeColor="background1"/>
          <w:sz w:val="18"/>
          <w:szCs w:val="18"/>
        </w:rPr>
        <w:t>опыт эксплуатации российских производителей инструмента. Производится под технологическим контролем немецких инженеров с соблюдением стандартов качества Евросоюза.</w:t>
      </w:r>
    </w:p>
    <w:p w:rsidR="00130050" w:rsidRPr="00436A6E" w:rsidRDefault="00130050" w:rsidP="00130050">
      <w:pPr>
        <w:spacing w:after="200"/>
        <w:ind w:left="111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</w:rPr>
        <w:t>Инструмент проходит тройной контроль: тестирование опытных образцов, тестирование партии на качество сборки в процессе производства, выборочное тестирование готовой партии. Каждая единица электроинструмента проходит приемо-сдаточные испытания: проверку на электробезопасность, проверку крутящего момента и</w:t>
      </w:r>
      <w:r w:rsidR="00A945BC">
        <w:rPr>
          <w:color w:val="FFFFFF" w:themeColor="background1"/>
          <w:sz w:val="18"/>
          <w:szCs w:val="18"/>
          <w:lang w:val="ru-RU"/>
        </w:rPr>
        <w:t> </w:t>
      </w:r>
      <w:r w:rsidRPr="00436A6E">
        <w:rPr>
          <w:color w:val="FFFFFF" w:themeColor="background1"/>
          <w:sz w:val="18"/>
          <w:szCs w:val="18"/>
        </w:rPr>
        <w:t xml:space="preserve"> </w:t>
      </w:r>
      <w:r w:rsidRPr="00436A6E">
        <w:rPr>
          <w:color w:val="FFFFFF" w:themeColor="background1"/>
          <w:sz w:val="18"/>
          <w:szCs w:val="18"/>
          <w:lang w:val="ru-RU"/>
        </w:rPr>
        <w:t>корректность работы</w:t>
      </w:r>
      <w:r w:rsidRPr="00436A6E">
        <w:rPr>
          <w:color w:val="FFFFFF" w:themeColor="background1"/>
          <w:sz w:val="18"/>
          <w:szCs w:val="18"/>
        </w:rPr>
        <w:t xml:space="preserve"> переключателей.</w:t>
      </w:r>
    </w:p>
    <w:p w:rsidR="00130050" w:rsidRPr="00436A6E" w:rsidRDefault="00130050" w:rsidP="00130050">
      <w:pPr>
        <w:spacing w:after="200"/>
        <w:ind w:left="111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  <w:lang w:val="ru-RU"/>
        </w:rPr>
        <w:t>В инструменте и</w:t>
      </w:r>
      <w:r w:rsidRPr="00436A6E">
        <w:rPr>
          <w:color w:val="FFFFFF" w:themeColor="background1"/>
          <w:sz w:val="18"/>
          <w:szCs w:val="18"/>
        </w:rPr>
        <w:t>спользу</w:t>
      </w:r>
      <w:r w:rsidRPr="00436A6E">
        <w:rPr>
          <w:color w:val="FFFFFF" w:themeColor="background1"/>
          <w:sz w:val="18"/>
          <w:szCs w:val="18"/>
          <w:lang w:val="ru-RU"/>
        </w:rPr>
        <w:t>ются</w:t>
      </w:r>
      <w:r w:rsidRPr="00436A6E">
        <w:rPr>
          <w:color w:val="FFFFFF" w:themeColor="background1"/>
          <w:sz w:val="18"/>
          <w:szCs w:val="18"/>
        </w:rPr>
        <w:t xml:space="preserve"> </w:t>
      </w:r>
      <w:r w:rsidR="002E7E12">
        <w:rPr>
          <w:color w:val="FFFFFF" w:themeColor="background1"/>
          <w:sz w:val="18"/>
          <w:szCs w:val="18"/>
          <w:lang w:val="ru-RU"/>
        </w:rPr>
        <w:t>комплектующие</w:t>
      </w:r>
      <w:r w:rsidRPr="00436A6E">
        <w:rPr>
          <w:color w:val="FFFFFF" w:themeColor="background1"/>
          <w:sz w:val="18"/>
          <w:szCs w:val="18"/>
        </w:rPr>
        <w:t xml:space="preserve"> ведущих производителей</w:t>
      </w:r>
      <w:r>
        <w:rPr>
          <w:color w:val="FFFFFF" w:themeColor="background1"/>
          <w:sz w:val="18"/>
          <w:szCs w:val="18"/>
          <w:lang w:val="ru-RU"/>
        </w:rPr>
        <w:t xml:space="preserve">. </w:t>
      </w:r>
      <w:r w:rsidRPr="00436A6E">
        <w:rPr>
          <w:color w:val="FFFFFF" w:themeColor="background1"/>
          <w:sz w:val="18"/>
          <w:szCs w:val="18"/>
        </w:rPr>
        <w:t xml:space="preserve">Запасные части </w:t>
      </w:r>
      <w:r>
        <w:rPr>
          <w:color w:val="FFFFFF" w:themeColor="background1"/>
          <w:sz w:val="18"/>
          <w:szCs w:val="18"/>
          <w:lang w:val="ru-RU"/>
        </w:rPr>
        <w:t xml:space="preserve">есть </w:t>
      </w:r>
      <w:r w:rsidRPr="00436A6E">
        <w:rPr>
          <w:color w:val="FFFFFF" w:themeColor="background1"/>
          <w:sz w:val="18"/>
          <w:szCs w:val="18"/>
        </w:rPr>
        <w:t>в наличии в</w:t>
      </w:r>
      <w:r w:rsidRPr="00436A6E">
        <w:rPr>
          <w:color w:val="FFFFFF" w:themeColor="background1"/>
          <w:sz w:val="18"/>
          <w:szCs w:val="18"/>
          <w:lang w:val="ru-RU"/>
        </w:rPr>
        <w:t> </w:t>
      </w:r>
      <w:r w:rsidRPr="00436A6E">
        <w:rPr>
          <w:color w:val="FFFFFF" w:themeColor="background1"/>
          <w:sz w:val="18"/>
          <w:szCs w:val="18"/>
        </w:rPr>
        <w:t>авторизованных сервисных центрах.</w:t>
      </w:r>
    </w:p>
    <w:p w:rsidR="00130050" w:rsidRPr="00436A6E" w:rsidRDefault="00130050" w:rsidP="00130050">
      <w:pPr>
        <w:spacing w:after="200"/>
        <w:ind w:left="111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</w:rPr>
        <w:t>HansKönner - инструмент для тех, кто ожидает большего.</w:t>
      </w:r>
    </w:p>
    <w:p w:rsidR="00130050" w:rsidRPr="00436A6E" w:rsidRDefault="00130050" w:rsidP="00130050">
      <w:pPr>
        <w:spacing w:after="200"/>
        <w:ind w:left="111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</w:rPr>
        <w:t>Надежно. Профессионально.</w:t>
      </w:r>
    </w:p>
    <w:p w:rsidR="008747AC" w:rsidRPr="00130050" w:rsidRDefault="008747AC">
      <w:pPr>
        <w:rPr>
          <w:sz w:val="20"/>
        </w:rPr>
      </w:pPr>
    </w:p>
    <w:sectPr w:rsidR="008747AC" w:rsidRPr="00130050" w:rsidSect="0013005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8391" w:h="11906"/>
      <w:pgMar w:top="1133" w:right="566" w:bottom="1133" w:left="566" w:header="0" w:footer="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27D" w:rsidRDefault="0082727D" w:rsidP="00130050">
      <w:pPr>
        <w:spacing w:line="240" w:lineRule="auto"/>
      </w:pPr>
      <w:r>
        <w:separator/>
      </w:r>
    </w:p>
  </w:endnote>
  <w:endnote w:type="continuationSeparator" w:id="0">
    <w:p w:rsidR="0082727D" w:rsidRDefault="0082727D" w:rsidP="00130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B12" w:rsidRDefault="00C86B1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6535748"/>
      <w:docPartObj>
        <w:docPartGallery w:val="Page Numbers (Bottom of Page)"/>
        <w:docPartUnique/>
      </w:docPartObj>
    </w:sdtPr>
    <w:sdtEndPr/>
    <w:sdtContent>
      <w:p w:rsidR="00130050" w:rsidRDefault="0013005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1B2" w:rsidRPr="001F31B2">
          <w:rPr>
            <w:noProof/>
            <w:lang w:val="ru-RU"/>
          </w:rPr>
          <w:t>1</w:t>
        </w:r>
        <w:r>
          <w:fldChar w:fldCharType="end"/>
        </w:r>
      </w:p>
    </w:sdtContent>
  </w:sdt>
  <w:p w:rsidR="00130050" w:rsidRDefault="00130050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B12" w:rsidRDefault="00C86B1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27D" w:rsidRDefault="0082727D" w:rsidP="00130050">
      <w:pPr>
        <w:spacing w:line="240" w:lineRule="auto"/>
      </w:pPr>
      <w:r>
        <w:separator/>
      </w:r>
    </w:p>
  </w:footnote>
  <w:footnote w:type="continuationSeparator" w:id="0">
    <w:p w:rsidR="0082727D" w:rsidRDefault="0082727D" w:rsidP="00130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B12" w:rsidRDefault="00C86B1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050" w:rsidRDefault="00C86B12">
    <w:pPr>
      <w:pStyle w:val="ac"/>
    </w:pPr>
    <w:r>
      <w:rPr>
        <w:noProof/>
        <w:lang w:val="ru-RU"/>
      </w:rPr>
      <w:drawing>
        <wp:inline distT="0" distB="0" distL="0" distR="0" wp14:anchorId="57270661" wp14:editId="0C8A39EF">
          <wp:extent cx="4609465" cy="479425"/>
          <wp:effectExtent l="0" t="0" r="635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09465" cy="479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B12" w:rsidRDefault="00C86B1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30596"/>
    <w:multiLevelType w:val="multilevel"/>
    <w:tmpl w:val="F6E690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BB5C89"/>
    <w:multiLevelType w:val="multilevel"/>
    <w:tmpl w:val="654ECB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DD3F14"/>
    <w:multiLevelType w:val="multilevel"/>
    <w:tmpl w:val="463494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4A53ADD"/>
    <w:multiLevelType w:val="multilevel"/>
    <w:tmpl w:val="DDB27C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747AC"/>
    <w:rsid w:val="00130050"/>
    <w:rsid w:val="001F31B2"/>
    <w:rsid w:val="002E7E12"/>
    <w:rsid w:val="002F7A0F"/>
    <w:rsid w:val="0035147E"/>
    <w:rsid w:val="004253AC"/>
    <w:rsid w:val="004A0EA5"/>
    <w:rsid w:val="00586B44"/>
    <w:rsid w:val="006D7DA8"/>
    <w:rsid w:val="0082727D"/>
    <w:rsid w:val="008747AC"/>
    <w:rsid w:val="00A8635F"/>
    <w:rsid w:val="00A945BC"/>
    <w:rsid w:val="00C86B12"/>
    <w:rsid w:val="00D47300"/>
    <w:rsid w:val="00DC1CE2"/>
    <w:rsid w:val="00F4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E7A8E8-7405-4B8E-B39B-A361F858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header"/>
    <w:basedOn w:val="a"/>
    <w:link w:val="ad"/>
    <w:uiPriority w:val="99"/>
    <w:unhideWhenUsed/>
    <w:rsid w:val="0013005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0050"/>
  </w:style>
  <w:style w:type="paragraph" w:styleId="ae">
    <w:name w:val="footer"/>
    <w:basedOn w:val="a"/>
    <w:link w:val="af"/>
    <w:uiPriority w:val="99"/>
    <w:unhideWhenUsed/>
    <w:rsid w:val="00130050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0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2074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11</cp:revision>
  <dcterms:created xsi:type="dcterms:W3CDTF">2017-11-13T06:32:00Z</dcterms:created>
  <dcterms:modified xsi:type="dcterms:W3CDTF">2017-12-13T12:30:00Z</dcterms:modified>
</cp:coreProperties>
</file>